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B9" w:rsidRPr="006B520B" w:rsidRDefault="00BF3BB9" w:rsidP="006B520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6B520B">
        <w:rPr>
          <w:b/>
          <w:bCs/>
          <w:color w:val="000000"/>
        </w:rPr>
        <w:t>Речевые игры по дороге в детский сад</w:t>
      </w:r>
      <w:r w:rsidR="005530C5" w:rsidRPr="006B520B">
        <w:rPr>
          <w:b/>
          <w:bCs/>
          <w:color w:val="000000"/>
        </w:rPr>
        <w:t xml:space="preserve"> 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61B5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</w:t>
      </w:r>
    </w:p>
    <w:p w:rsidR="003261B5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</w:t>
      </w:r>
      <w:r w:rsidR="00BE76DF">
        <w:rPr>
          <w:color w:val="000000"/>
        </w:rPr>
        <w:t xml:space="preserve"> </w:t>
      </w:r>
      <w:bookmarkStart w:id="0" w:name="_GoBack"/>
      <w:bookmarkEnd w:id="0"/>
      <w:r w:rsidRPr="006B520B">
        <w:rPr>
          <w:color w:val="000000"/>
        </w:rPr>
        <w:t>Для достижения положительного результата, необходимо играть ежедневно.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B520B">
        <w:rPr>
          <w:color w:val="000000"/>
        </w:rPr>
        <w:t>Играть и заниматься с ребенком можно не только за столом дома, но и </w:t>
      </w:r>
      <w:r w:rsidRPr="006B520B">
        <w:rPr>
          <w:b/>
          <w:bCs/>
          <w:color w:val="000000"/>
        </w:rPr>
        <w:t>по пути </w:t>
      </w:r>
      <w:r w:rsidRPr="006B520B">
        <w:rPr>
          <w:color w:val="000000"/>
        </w:rPr>
        <w:t>в детский сад.</w:t>
      </w:r>
    </w:p>
    <w:p w:rsidR="00BF3BB9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B520B">
        <w:rPr>
          <w:b/>
          <w:color w:val="FF0000"/>
        </w:rPr>
        <w:t>«Отгадай предмет по названию части»</w:t>
      </w:r>
    </w:p>
    <w:p w:rsidR="005530C5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center"/>
      </w:pPr>
      <w:r w:rsidRPr="006B520B">
        <w:t>(выделение частей предметов)</w:t>
      </w:r>
    </w:p>
    <w:p w:rsidR="005530C5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Кузов, кабина, фары, дверцы, колеса, руль (грузовик)</w:t>
      </w:r>
    </w:p>
    <w:p w:rsidR="005530C5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Ствол, ветки, сучья, листья, кора, ветки,  корни (дерево)</w:t>
      </w:r>
    </w:p>
    <w:p w:rsidR="005530C5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Хвост, крылья, перья, клюв (птица)</w:t>
      </w:r>
    </w:p>
    <w:p w:rsidR="005530C5" w:rsidRPr="006B520B" w:rsidRDefault="005530C5" w:rsidP="005530C5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Крылья, хвост, кабина, мотор (самолет)</w:t>
      </w:r>
    </w:p>
    <w:p w:rsidR="006B520B" w:rsidRDefault="006B520B" w:rsidP="006B520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6B520B" w:rsidRDefault="006B520B" w:rsidP="006B520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530C5" w:rsidRPr="006B520B" w:rsidRDefault="00C24BA9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B520B">
        <w:rPr>
          <w:b/>
          <w:color w:val="FF0000"/>
        </w:rPr>
        <w:lastRenderedPageBreak/>
        <w:t>Игра «</w:t>
      </w:r>
      <w:proofErr w:type="gramStart"/>
      <w:r w:rsidRPr="006B520B">
        <w:rPr>
          <w:b/>
          <w:color w:val="FF0000"/>
        </w:rPr>
        <w:t>Кто</w:t>
      </w:r>
      <w:proofErr w:type="gramEnd"/>
      <w:r w:rsidRPr="006B520B">
        <w:rPr>
          <w:b/>
          <w:color w:val="FF0000"/>
        </w:rPr>
        <w:t xml:space="preserve"> где живет?»</w:t>
      </w:r>
    </w:p>
    <w:p w:rsidR="00973DE0" w:rsidRPr="006B520B" w:rsidRDefault="00973DE0" w:rsidP="005530C5">
      <w:pPr>
        <w:pStyle w:val="a3"/>
        <w:shd w:val="clear" w:color="auto" w:fill="FFFFFF"/>
        <w:spacing w:before="0" w:beforeAutospacing="0" w:after="0" w:afterAutospacing="0"/>
        <w:jc w:val="center"/>
      </w:pPr>
      <w:r w:rsidRPr="006B520B">
        <w:t>(систематизация словаря)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 xml:space="preserve">Например: Кто живет в дупле? </w:t>
      </w:r>
      <w:proofErr w:type="gramStart"/>
      <w:r w:rsidRPr="006B520B">
        <w:t xml:space="preserve">( </w:t>
      </w:r>
      <w:proofErr w:type="gramEnd"/>
      <w:r w:rsidRPr="006B520B">
        <w:t>белка, сова)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Кто живет в норе? (лиса, енот, барсук, мышь,</w:t>
      </w:r>
      <w:r w:rsidR="00973DE0" w:rsidRPr="006B520B">
        <w:t xml:space="preserve"> </w:t>
      </w:r>
      <w:r w:rsidRPr="006B520B">
        <w:t>хомяк)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Кто живет в берлоге? (медведь)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Кто живет в будке? (собака)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 xml:space="preserve">Кто живет в гнезде? (птица, </w:t>
      </w:r>
      <w:r w:rsidRPr="006B520B">
        <w:rPr>
          <w:b/>
        </w:rPr>
        <w:t>еж</w:t>
      </w:r>
      <w:r w:rsidRPr="006B520B">
        <w:t>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Кто живет в логове? (волки)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А где живет заяц? (в лесу под кустом)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B520B">
        <w:rPr>
          <w:b/>
          <w:color w:val="FF0000"/>
        </w:rPr>
        <w:t>Игра «Кто, что делает?»</w:t>
      </w:r>
    </w:p>
    <w:p w:rsidR="00973DE0" w:rsidRPr="006B520B" w:rsidRDefault="00973DE0" w:rsidP="00C24BA9">
      <w:pPr>
        <w:pStyle w:val="a3"/>
        <w:shd w:val="clear" w:color="auto" w:fill="FFFFFF"/>
        <w:spacing w:before="0" w:beforeAutospacing="0" w:after="0" w:afterAutospacing="0"/>
        <w:jc w:val="center"/>
      </w:pPr>
      <w:r w:rsidRPr="006B520B">
        <w:t>(расширение глагольного словаря)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 xml:space="preserve">Задача ребенка придумать как можно больше слов. Например: </w:t>
      </w:r>
    </w:p>
    <w:p w:rsidR="00C24BA9" w:rsidRPr="006B520B" w:rsidRDefault="00C24BA9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Кошка бежит, мяукает, шипит……</w:t>
      </w:r>
    </w:p>
    <w:p w:rsidR="00C24BA9" w:rsidRPr="006B520B" w:rsidRDefault="00973DE0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Машина едет, гудит, везет грузы…..</w:t>
      </w:r>
    </w:p>
    <w:p w:rsidR="00973DE0" w:rsidRPr="006B520B" w:rsidRDefault="00973DE0" w:rsidP="00C24BA9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 xml:space="preserve">Птица летит, взлетает, плавает……. </w:t>
      </w:r>
      <w:proofErr w:type="spellStart"/>
      <w:r w:rsidRPr="006B520B">
        <w:t>И.т</w:t>
      </w:r>
      <w:proofErr w:type="gramStart"/>
      <w:r w:rsidRPr="006B520B">
        <w:t>.д</w:t>
      </w:r>
      <w:proofErr w:type="spellEnd"/>
      <w:proofErr w:type="gramEnd"/>
    </w:p>
    <w:p w:rsidR="00973DE0" w:rsidRPr="006B520B" w:rsidRDefault="00973DE0" w:rsidP="00973D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B520B">
        <w:rPr>
          <w:b/>
          <w:color w:val="FF0000"/>
        </w:rPr>
        <w:t>Игра «</w:t>
      </w:r>
      <w:proofErr w:type="gramStart"/>
      <w:r w:rsidRPr="006B520B">
        <w:rPr>
          <w:b/>
          <w:color w:val="FF0000"/>
        </w:rPr>
        <w:t>Какой</w:t>
      </w:r>
      <w:proofErr w:type="gramEnd"/>
      <w:r w:rsidRPr="006B520B">
        <w:rPr>
          <w:b/>
          <w:color w:val="FF0000"/>
        </w:rPr>
        <w:t>? Какая?»</w:t>
      </w:r>
    </w:p>
    <w:p w:rsidR="00973DE0" w:rsidRPr="006B520B" w:rsidRDefault="00973DE0" w:rsidP="00973DE0">
      <w:pPr>
        <w:pStyle w:val="a3"/>
        <w:shd w:val="clear" w:color="auto" w:fill="FFFFFF"/>
        <w:spacing w:before="0" w:beforeAutospacing="0" w:after="0" w:afterAutospacing="0"/>
        <w:jc w:val="center"/>
      </w:pPr>
      <w:r w:rsidRPr="006B520B">
        <w:t>(расширение словаря признаков)</w:t>
      </w:r>
    </w:p>
    <w:p w:rsidR="00212B6D" w:rsidRPr="006B520B" w:rsidRDefault="00212B6D" w:rsidP="00212B6D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Ребенку нужно подобрать как можно больше признаков к предмету.</w:t>
      </w:r>
    </w:p>
    <w:p w:rsidR="00212B6D" w:rsidRPr="006B520B" w:rsidRDefault="00212B6D" w:rsidP="00212B6D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Например: снег ( какой?) – белый, пушистый, липкий, рыхлый, мокрый, блестящий</w:t>
      </w:r>
      <w:proofErr w:type="gramStart"/>
      <w:r w:rsidRPr="006B520B">
        <w:t>..</w:t>
      </w:r>
      <w:proofErr w:type="gramEnd"/>
    </w:p>
    <w:p w:rsidR="00212B6D" w:rsidRPr="006B520B" w:rsidRDefault="00212B6D" w:rsidP="00212B6D">
      <w:pPr>
        <w:pStyle w:val="a3"/>
        <w:shd w:val="clear" w:color="auto" w:fill="FFFFFF"/>
        <w:spacing w:before="0" w:beforeAutospacing="0" w:after="0" w:afterAutospacing="0"/>
        <w:jc w:val="both"/>
      </w:pPr>
      <w:r w:rsidRPr="006B520B">
        <w:t>Лиса (какая?)…. Белка (какая?)….. Радуга (какая?)….. Лист (какой?)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b/>
          <w:bCs/>
          <w:color w:val="FF0000"/>
        </w:rPr>
        <w:t>Игра «Кто или что может это делать?»</w:t>
      </w:r>
      <w:r w:rsidRPr="006B520B">
        <w:rPr>
          <w:color w:val="000000"/>
        </w:rPr>
        <w:t> 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  </w:t>
      </w:r>
      <w:r w:rsidR="006B520B">
        <w:rPr>
          <w:color w:val="000000"/>
        </w:rPr>
        <w:t xml:space="preserve">              </w:t>
      </w:r>
      <w:r w:rsidRPr="006B520B">
        <w:rPr>
          <w:color w:val="000000"/>
        </w:rPr>
        <w:t>(систематизация словаря)</w:t>
      </w:r>
      <w:r w:rsidRPr="006B520B">
        <w:rPr>
          <w:color w:val="000000"/>
        </w:rPr>
        <w:br/>
        <w:t>Взрослый называет действие, а ребенок подбирает предметы. Например, слово </w:t>
      </w:r>
      <w:r w:rsidRPr="006B520B">
        <w:rPr>
          <w:b/>
          <w:bCs/>
          <w:color w:val="000000"/>
        </w:rPr>
        <w:t>идет</w:t>
      </w:r>
      <w:r w:rsidRPr="006B520B">
        <w:rPr>
          <w:color w:val="000000"/>
        </w:rPr>
        <w:t>, ребенок подбирает </w:t>
      </w:r>
      <w:r w:rsidRPr="006B520B">
        <w:rPr>
          <w:b/>
          <w:bCs/>
          <w:color w:val="000000"/>
        </w:rPr>
        <w:t>девочка идет, мальчик идет, кошка идет, снег идет</w:t>
      </w:r>
      <w:r w:rsidRPr="006B520B">
        <w:rPr>
          <w:color w:val="000000"/>
        </w:rPr>
        <w:t xml:space="preserve"> и т.д. </w:t>
      </w:r>
      <w:proofErr w:type="gramStart"/>
      <w:r w:rsidRPr="006B520B">
        <w:rPr>
          <w:color w:val="000000"/>
        </w:rPr>
        <w:t>Подберите слова к глаголам </w:t>
      </w:r>
      <w:r w:rsidRPr="006B520B">
        <w:rPr>
          <w:i/>
          <w:iCs/>
          <w:color w:val="000000"/>
        </w:rPr>
        <w:t>стоит, сидит, лежит, бежит, плавает, спит, ползает, качается, летает, плавает,…</w:t>
      </w:r>
      <w:proofErr w:type="gramEnd"/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6B520B">
        <w:rPr>
          <w:b/>
          <w:bCs/>
          <w:color w:val="FF0000"/>
        </w:rPr>
        <w:t xml:space="preserve">           </w:t>
      </w:r>
      <w:r w:rsidR="006B520B">
        <w:rPr>
          <w:b/>
          <w:bCs/>
          <w:color w:val="FF0000"/>
        </w:rPr>
        <w:t xml:space="preserve">                </w:t>
      </w:r>
    </w:p>
    <w:p w:rsidR="00BF3BB9" w:rsidRPr="006B520B" w:rsidRDefault="00BF3BB9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b/>
          <w:bCs/>
          <w:color w:val="FF0000"/>
        </w:rPr>
        <w:lastRenderedPageBreak/>
        <w:t>Игра «Что на что похоже»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(развитие связной монологической речи, развитие тв</w:t>
      </w:r>
      <w:r w:rsidR="006B520B">
        <w:rPr>
          <w:color w:val="000000"/>
        </w:rPr>
        <w:t>орческих способностей ребенка)</w:t>
      </w:r>
      <w:r w:rsidR="006B520B">
        <w:rPr>
          <w:color w:val="000000"/>
        </w:rPr>
        <w:br/>
      </w:r>
      <w:r w:rsidRPr="006B520B">
        <w:rPr>
          <w:color w:val="000000"/>
        </w:rPr>
        <w:t>Ребенку предлагается подобрать похожие слова (сравнения)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Белый снег похож на…(что?)</w:t>
      </w:r>
      <w:r w:rsidRPr="006B520B">
        <w:rPr>
          <w:color w:val="000000"/>
        </w:rPr>
        <w:br/>
        <w:t xml:space="preserve">Синий лед похож </w:t>
      </w:r>
      <w:proofErr w:type="gramStart"/>
      <w:r w:rsidRPr="006B520B">
        <w:rPr>
          <w:color w:val="000000"/>
        </w:rPr>
        <w:t>на</w:t>
      </w:r>
      <w:proofErr w:type="gramEnd"/>
      <w:r w:rsidRPr="006B520B">
        <w:rPr>
          <w:color w:val="000000"/>
        </w:rPr>
        <w:t>… 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Густой туман похож </w:t>
      </w:r>
      <w:proofErr w:type="gramStart"/>
      <w:r w:rsidRPr="006B520B">
        <w:rPr>
          <w:color w:val="000000"/>
        </w:rPr>
        <w:t>на</w:t>
      </w:r>
      <w:proofErr w:type="gramEnd"/>
      <w:r w:rsidRPr="006B520B">
        <w:rPr>
          <w:color w:val="000000"/>
        </w:rPr>
        <w:t>…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Чистый дождь похож </w:t>
      </w:r>
      <w:proofErr w:type="gramStart"/>
      <w:r w:rsidRPr="006B520B">
        <w:rPr>
          <w:color w:val="000000"/>
        </w:rPr>
        <w:t>на</w:t>
      </w:r>
      <w:proofErr w:type="gramEnd"/>
      <w:r w:rsidRPr="006B520B">
        <w:rPr>
          <w:color w:val="000000"/>
        </w:rPr>
        <w:t>… 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Блестящая на солнце паутина похожа </w:t>
      </w:r>
      <w:proofErr w:type="gramStart"/>
      <w:r w:rsidRPr="006B520B">
        <w:rPr>
          <w:color w:val="000000"/>
        </w:rPr>
        <w:t>на</w:t>
      </w:r>
      <w:proofErr w:type="gramEnd"/>
      <w:r w:rsidRPr="006B520B">
        <w:rPr>
          <w:color w:val="000000"/>
        </w:rPr>
        <w:t>… 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День похож </w:t>
      </w:r>
      <w:proofErr w:type="gramStart"/>
      <w:r w:rsidRPr="006B520B">
        <w:rPr>
          <w:color w:val="000000"/>
        </w:rPr>
        <w:t>на</w:t>
      </w:r>
      <w:proofErr w:type="gramEnd"/>
      <w:r w:rsidRPr="006B520B">
        <w:rPr>
          <w:color w:val="000000"/>
        </w:rPr>
        <w:t>…</w:t>
      </w:r>
    </w:p>
    <w:p w:rsidR="00BF3BB9" w:rsidRPr="006B520B" w:rsidRDefault="00BF3BB9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520B">
        <w:rPr>
          <w:b/>
          <w:bCs/>
          <w:color w:val="FF0000"/>
        </w:rPr>
        <w:t>Игра «Что для чего»</w:t>
      </w:r>
    </w:p>
    <w:p w:rsidR="00BF3BB9" w:rsidRPr="006B520B" w:rsidRDefault="006B520B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F3BB9" w:rsidRPr="006B520B">
        <w:rPr>
          <w:color w:val="000000"/>
        </w:rPr>
        <w:t xml:space="preserve"> (активизация в речи сложных слов)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Взрослый предлагает вспомнить, где хранятся эти предметы.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хлеб – в хлебнице,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сахар – в сахарнице,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конфеты – в </w:t>
      </w:r>
      <w:proofErr w:type="spellStart"/>
      <w:r w:rsidRPr="006B520B">
        <w:rPr>
          <w:color w:val="000000"/>
        </w:rPr>
        <w:t>конфетнице</w:t>
      </w:r>
      <w:proofErr w:type="spellEnd"/>
      <w:r w:rsidRPr="006B520B">
        <w:rPr>
          <w:color w:val="000000"/>
        </w:rPr>
        <w:t>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мыло – в мыльнице,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перец - в перечнице,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салат – в салатнице, суп – в супнице,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соус - в соуснице и т. д. </w:t>
      </w:r>
      <w:r w:rsidRPr="006B520B">
        <w:rPr>
          <w:b/>
          <w:bCs/>
          <w:color w:val="000000"/>
        </w:rPr>
        <w:t> 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Танцует под гармошку. (И. </w:t>
      </w:r>
      <w:proofErr w:type="spellStart"/>
      <w:r w:rsidRPr="006B520B">
        <w:rPr>
          <w:color w:val="000000"/>
        </w:rPr>
        <w:t>Токмакова</w:t>
      </w:r>
      <w:proofErr w:type="spellEnd"/>
      <w:r w:rsidRPr="006B520B">
        <w:rPr>
          <w:color w:val="000000"/>
        </w:rPr>
        <w:t>)</w:t>
      </w: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b/>
          <w:bCs/>
          <w:color w:val="FF0000"/>
        </w:rPr>
        <w:t>Игра «Вместе веселей»</w:t>
      </w:r>
    </w:p>
    <w:p w:rsidR="00BF3BB9" w:rsidRPr="006B520B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BF3BB9" w:rsidRPr="006B520B">
        <w:rPr>
          <w:color w:val="000000"/>
        </w:rPr>
        <w:t>(систематизация словарного запаса.)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Добавь одно слово, которое подходит к двум словам.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Мама, сын (дочь) – что делают?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Летит, клюет – кто?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Дерево, цветы – что делают?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Сидит, стоит – кто?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Кошка, собака – что делают?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Льется, журчит – что? Шумит, дует – что?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Дождь, снег – что делают?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3D02" w:rsidRDefault="00BF3BB9" w:rsidP="00BF3B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  <w:r w:rsidRPr="006B520B">
        <w:rPr>
          <w:b/>
          <w:bCs/>
          <w:color w:val="FF0000"/>
        </w:rPr>
        <w:t xml:space="preserve">                                     </w:t>
      </w:r>
    </w:p>
    <w:p w:rsidR="00B13D02" w:rsidRDefault="00B13D02" w:rsidP="00BF3B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b/>
          <w:bCs/>
          <w:color w:val="FF0000"/>
        </w:rPr>
        <w:lastRenderedPageBreak/>
        <w:t>Игра «Цепочка слов»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(закрепить умение выделять первый и последний звук в слове)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Взрослый и ребенок по очереди называют любые слова.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Например: кошка – автобус – сок – куст – танк – капуста - ...</w:t>
      </w: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b/>
          <w:bCs/>
          <w:color w:val="FF0000"/>
        </w:rPr>
        <w:t>Игра «Веселый счет»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(согласование числительного с существительным и прилагательным)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Вокруг много одинаковых предметов. </w:t>
      </w:r>
      <w:proofErr w:type="gramStart"/>
      <w:r w:rsidRPr="006B520B">
        <w:rPr>
          <w:color w:val="000000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6B520B">
        <w:rPr>
          <w:color w:val="000000"/>
        </w:rPr>
        <w:t xml:space="preserve"> </w:t>
      </w:r>
      <w:proofErr w:type="gramStart"/>
      <w:r w:rsidRPr="006B520B">
        <w:rPr>
          <w:color w:val="000000"/>
        </w:rPr>
        <w:t>Один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слову.</w:t>
      </w:r>
      <w:proofErr w:type="gramEnd"/>
      <w:r w:rsidRPr="006B520B">
        <w:rPr>
          <w:color w:val="000000"/>
        </w:rPr>
        <w:t xml:space="preserve"> </w:t>
      </w:r>
      <w:proofErr w:type="gramStart"/>
      <w:r w:rsidRPr="006B520B">
        <w:rPr>
          <w:color w:val="000000"/>
        </w:rPr>
        <w:t>Например: кирпичный дом, высокий дом, красивый дом, многоэтажный дом, знакомый дом…)</w:t>
      </w:r>
      <w:proofErr w:type="gramEnd"/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 w:rsidRPr="006B520B">
        <w:rPr>
          <w:b/>
          <w:bCs/>
          <w:color w:val="FF0000"/>
        </w:rPr>
        <w:t>Игра «Подружи слова»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 xml:space="preserve">      </w:t>
      </w:r>
      <w:r w:rsidR="00B13D02">
        <w:rPr>
          <w:color w:val="000000"/>
        </w:rPr>
        <w:t xml:space="preserve">  </w:t>
      </w:r>
      <w:r w:rsidRPr="006B520B">
        <w:rPr>
          <w:color w:val="000000"/>
        </w:rPr>
        <w:t xml:space="preserve"> (образование сложных слов)</w:t>
      </w:r>
    </w:p>
    <w:p w:rsidR="00B13D02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B520B">
        <w:rPr>
          <w:color w:val="000000"/>
        </w:rPr>
        <w:t xml:space="preserve">листья падают – листопад, снег падает – снегопад, вода падает – водопад, сам летает – самолет, пыль сосет – пылесос и </w:t>
      </w:r>
      <w:proofErr w:type="spellStart"/>
      <w:r w:rsidRPr="006B520B">
        <w:rPr>
          <w:color w:val="000000"/>
        </w:rPr>
        <w:t>тд</w:t>
      </w:r>
      <w:proofErr w:type="spellEnd"/>
      <w:r w:rsidRPr="006B520B">
        <w:rPr>
          <w:color w:val="000000"/>
        </w:rPr>
        <w:t>.</w:t>
      </w:r>
      <w:proofErr w:type="gramEnd"/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3D02" w:rsidRDefault="00B13D02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Игра « Ты идешь, и я иду</w:t>
      </w:r>
    </w:p>
    <w:p w:rsidR="00B13D02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color w:val="000000"/>
        </w:rPr>
        <w:t>(закрепление в речи глаголов с разными приставками)</w:t>
      </w:r>
    </w:p>
    <w:p w:rsidR="00BF3BB9" w:rsidRPr="00B13D02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6B520B">
        <w:rPr>
          <w:color w:val="000000"/>
        </w:rPr>
        <w:t xml:space="preserve">Ты выходишь, и я выхожу, ты </w:t>
      </w:r>
      <w:proofErr w:type="gramStart"/>
      <w:r w:rsidRPr="006B520B">
        <w:rPr>
          <w:color w:val="000000"/>
        </w:rPr>
        <w:t>обходишь</w:t>
      </w:r>
      <w:proofErr w:type="gramEnd"/>
      <w:r w:rsidRPr="006B520B">
        <w:rPr>
          <w:color w:val="000000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 w:rsidRPr="006B520B">
        <w:rPr>
          <w:b/>
          <w:bCs/>
          <w:color w:val="000000"/>
        </w:rPr>
        <w:t> </w:t>
      </w: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520B">
        <w:rPr>
          <w:b/>
          <w:bCs/>
          <w:color w:val="FF0000"/>
        </w:rPr>
        <w:t>Игра «А что, если…»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(развитие связной речи и мыслительных процессов)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lastRenderedPageBreak/>
        <w:t>Взрослый начинает фразу, ребенок заканчивает. А что произошло, если бы не было ни одной машины</w:t>
      </w:r>
      <w:proofErr w:type="gramStart"/>
      <w:r w:rsidRPr="006B520B">
        <w:rPr>
          <w:color w:val="000000"/>
        </w:rPr>
        <w:t>… А</w:t>
      </w:r>
      <w:proofErr w:type="gramEnd"/>
      <w:r w:rsidRPr="006B520B">
        <w:rPr>
          <w:color w:val="000000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520B">
        <w:rPr>
          <w:b/>
          <w:bCs/>
          <w:color w:val="FF0000"/>
        </w:rPr>
        <w:t>Игра «Найди дерево»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(выделение признаков деревьев: общая форма, расположение ветвей, цвет и внешний вид коры)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BF3BB9" w:rsidRPr="006B520B" w:rsidRDefault="00BF3BB9" w:rsidP="00B13D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 w:rsidRPr="006B520B">
        <w:rPr>
          <w:b/>
          <w:bCs/>
          <w:color w:val="FF0000"/>
        </w:rPr>
        <w:t>Игра «Как можно…»</w:t>
      </w:r>
    </w:p>
    <w:p w:rsidR="00BF3BB9" w:rsidRPr="006B520B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BF3BB9" w:rsidRPr="006B520B">
        <w:rPr>
          <w:color w:val="000000"/>
        </w:rPr>
        <w:t>(расширение и активизация словаря)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BF3BB9" w:rsidRP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3BB9" w:rsidRPr="006B520B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FF0000"/>
        </w:rPr>
        <w:t xml:space="preserve">     </w:t>
      </w:r>
    </w:p>
    <w:p w:rsidR="006B520B" w:rsidRDefault="00BF3BB9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B520B">
        <w:rPr>
          <w:color w:val="000000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</w:t>
      </w:r>
    </w:p>
    <w:p w:rsidR="00B13D02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3D02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Учитель </w:t>
      </w:r>
      <w:proofErr w:type="gramStart"/>
      <w:r>
        <w:rPr>
          <w:color w:val="000000"/>
        </w:rPr>
        <w:t>–л</w:t>
      </w:r>
      <w:proofErr w:type="gramEnd"/>
      <w:r>
        <w:rPr>
          <w:color w:val="000000"/>
        </w:rPr>
        <w:t xml:space="preserve">огопед </w:t>
      </w:r>
    </w:p>
    <w:p w:rsidR="00B13D02" w:rsidRPr="006B520B" w:rsidRDefault="00B13D02" w:rsidP="00BF3B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Попова Татьяна Николаевна</w:t>
      </w: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B13D02" w:rsidRDefault="00B13D02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6B520B" w:rsidRPr="00B13D02" w:rsidRDefault="006B520B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B13D02">
        <w:rPr>
          <w:b/>
          <w:bCs/>
          <w:color w:val="FF0000"/>
          <w:sz w:val="40"/>
          <w:szCs w:val="40"/>
        </w:rPr>
        <w:t>«Речевые игры по дороге</w:t>
      </w:r>
    </w:p>
    <w:p w:rsidR="006B520B" w:rsidRPr="00B13D02" w:rsidRDefault="006B520B" w:rsidP="006B520B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B13D02">
        <w:rPr>
          <w:b/>
          <w:bCs/>
          <w:color w:val="FF0000"/>
          <w:sz w:val="40"/>
          <w:szCs w:val="40"/>
        </w:rPr>
        <w:t>в детский сад от логопеда»</w:t>
      </w:r>
    </w:p>
    <w:p w:rsidR="00BF3BB9" w:rsidRPr="00B13D02" w:rsidRDefault="00BF3BB9" w:rsidP="00BF3B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B13D02">
        <w:rPr>
          <w:rFonts w:ascii="Arial" w:hAnsi="Arial" w:cs="Arial"/>
          <w:color w:val="000000"/>
          <w:sz w:val="40"/>
          <w:szCs w:val="40"/>
        </w:rPr>
        <w:t xml:space="preserve">                                                </w:t>
      </w:r>
    </w:p>
    <w:p w:rsidR="009613B0" w:rsidRDefault="009613B0"/>
    <w:sectPr w:rsidR="009613B0" w:rsidSect="006B520B">
      <w:pgSz w:w="16838" w:h="11906" w:orient="landscape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D"/>
    <w:rsid w:val="00212B6D"/>
    <w:rsid w:val="003261B5"/>
    <w:rsid w:val="005530C5"/>
    <w:rsid w:val="006B520B"/>
    <w:rsid w:val="006D257D"/>
    <w:rsid w:val="009613B0"/>
    <w:rsid w:val="00973DE0"/>
    <w:rsid w:val="00B13D02"/>
    <w:rsid w:val="00BE76DF"/>
    <w:rsid w:val="00BF3BB9"/>
    <w:rsid w:val="00C24BA9"/>
    <w:rsid w:val="00F5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Tatyana</cp:lastModifiedBy>
  <cp:revision>4</cp:revision>
  <dcterms:created xsi:type="dcterms:W3CDTF">2024-01-21T06:11:00Z</dcterms:created>
  <dcterms:modified xsi:type="dcterms:W3CDTF">2025-03-25T04:54:00Z</dcterms:modified>
</cp:coreProperties>
</file>